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47" w:rsidRPr="00271C38" w:rsidRDefault="00896F78" w:rsidP="00E6380E">
      <w:pPr>
        <w:spacing w:line="240" w:lineRule="auto"/>
        <w:contextualSpacing/>
        <w:jc w:val="center"/>
        <w:rPr>
          <w:rFonts w:cs="Arial"/>
          <w:b/>
          <w:bCs/>
          <w:i/>
          <w:color w:val="555555"/>
          <w:sz w:val="24"/>
          <w:szCs w:val="24"/>
        </w:rPr>
      </w:pPr>
      <w:r w:rsidRPr="00271C38">
        <w:rPr>
          <w:rFonts w:cs="Arial"/>
          <w:b/>
          <w:bCs/>
          <w:i/>
          <w:iCs/>
          <w:color w:val="555555"/>
          <w:sz w:val="24"/>
          <w:szCs w:val="24"/>
        </w:rPr>
        <w:t>The Impossible Dream:  Treatment Approaches for the Most C</w:t>
      </w:r>
      <w:r w:rsidR="00E6380E" w:rsidRPr="00271C38">
        <w:rPr>
          <w:rFonts w:cs="Arial"/>
          <w:b/>
          <w:bCs/>
          <w:i/>
          <w:iCs/>
          <w:color w:val="555555"/>
          <w:sz w:val="24"/>
          <w:szCs w:val="24"/>
        </w:rPr>
        <w:t>hallenging Suicidal Adolescents</w:t>
      </w:r>
    </w:p>
    <w:p w:rsidR="00E9797D" w:rsidRPr="00271C38" w:rsidRDefault="00E9797D" w:rsidP="00E6380E">
      <w:pPr>
        <w:pStyle w:val="NoSpacing"/>
        <w:contextualSpacing/>
        <w:jc w:val="center"/>
        <w:rPr>
          <w:rFonts w:cs="Arial"/>
          <w:b/>
          <w:sz w:val="24"/>
          <w:szCs w:val="24"/>
        </w:rPr>
      </w:pPr>
      <w:r w:rsidRPr="00271C38">
        <w:rPr>
          <w:rFonts w:cs="Arial"/>
          <w:b/>
          <w:sz w:val="24"/>
          <w:szCs w:val="24"/>
        </w:rPr>
        <w:t>Anthony Spirito, PhD, ABPP</w:t>
      </w:r>
      <w:r w:rsidR="009A50F4" w:rsidRPr="00271C38">
        <w:rPr>
          <w:rFonts w:cs="Arial"/>
          <w:b/>
          <w:sz w:val="24"/>
          <w:szCs w:val="24"/>
        </w:rPr>
        <w:t xml:space="preserve"> and Jennifer Wolff, PhD</w:t>
      </w:r>
    </w:p>
    <w:p w:rsidR="00E9797D" w:rsidRPr="00271C38" w:rsidRDefault="00E9797D" w:rsidP="00E6380E">
      <w:pPr>
        <w:pStyle w:val="NoSpacing"/>
        <w:contextualSpacing/>
        <w:jc w:val="center"/>
        <w:rPr>
          <w:rFonts w:cs="Arial"/>
          <w:b/>
          <w:sz w:val="24"/>
          <w:szCs w:val="24"/>
        </w:rPr>
      </w:pPr>
      <w:r w:rsidRPr="00271C38">
        <w:rPr>
          <w:rFonts w:cs="Arial"/>
          <w:b/>
          <w:sz w:val="24"/>
          <w:szCs w:val="24"/>
        </w:rPr>
        <w:t>Alpert Medical School of Brown University</w:t>
      </w:r>
    </w:p>
    <w:p w:rsidR="009A50F4" w:rsidRPr="00271C38" w:rsidRDefault="009A50F4" w:rsidP="00E6380E">
      <w:pPr>
        <w:pStyle w:val="NoSpacing"/>
        <w:contextualSpacing/>
        <w:jc w:val="center"/>
        <w:rPr>
          <w:rFonts w:cs="Arial"/>
          <w:b/>
          <w:sz w:val="24"/>
          <w:szCs w:val="24"/>
        </w:rPr>
      </w:pPr>
    </w:p>
    <w:p w:rsidR="009A50F4" w:rsidRPr="00271C38" w:rsidRDefault="009A50F4" w:rsidP="00E6380E">
      <w:pPr>
        <w:pStyle w:val="NoSpacing"/>
        <w:contextualSpacing/>
        <w:jc w:val="center"/>
        <w:rPr>
          <w:rFonts w:cs="Arial"/>
          <w:b/>
          <w:sz w:val="24"/>
          <w:szCs w:val="24"/>
        </w:rPr>
      </w:pPr>
      <w:r w:rsidRPr="00271C38">
        <w:rPr>
          <w:rFonts w:cs="Arial"/>
          <w:b/>
          <w:sz w:val="24"/>
          <w:szCs w:val="24"/>
        </w:rPr>
        <w:t>Christianne Esposito-Smythers, PhD</w:t>
      </w:r>
    </w:p>
    <w:p w:rsidR="009A50F4" w:rsidRPr="00271C38" w:rsidRDefault="009A50F4" w:rsidP="00E6380E">
      <w:pPr>
        <w:pStyle w:val="NoSpacing"/>
        <w:contextualSpacing/>
        <w:jc w:val="center"/>
        <w:rPr>
          <w:rFonts w:cs="Arial"/>
          <w:b/>
          <w:sz w:val="24"/>
          <w:szCs w:val="24"/>
        </w:rPr>
      </w:pPr>
      <w:r w:rsidRPr="00271C38">
        <w:rPr>
          <w:rFonts w:cs="Arial"/>
          <w:b/>
          <w:sz w:val="24"/>
          <w:szCs w:val="24"/>
        </w:rPr>
        <w:t>George Mason University</w:t>
      </w:r>
    </w:p>
    <w:p w:rsidR="00E9797D" w:rsidRPr="00271C38" w:rsidRDefault="00E9797D" w:rsidP="00E6380E">
      <w:pPr>
        <w:spacing w:line="240" w:lineRule="auto"/>
        <w:contextualSpacing/>
        <w:rPr>
          <w:rFonts w:cs="Arial"/>
          <w:sz w:val="24"/>
          <w:szCs w:val="24"/>
        </w:rPr>
      </w:pPr>
    </w:p>
    <w:p w:rsidR="00E9797D" w:rsidRPr="00271C38" w:rsidRDefault="00E9797D" w:rsidP="00E6380E">
      <w:pPr>
        <w:spacing w:line="240" w:lineRule="auto"/>
        <w:contextualSpacing/>
        <w:rPr>
          <w:rFonts w:cs="Arial"/>
          <w:sz w:val="24"/>
          <w:szCs w:val="24"/>
        </w:rPr>
      </w:pPr>
      <w:r w:rsidRPr="00271C38">
        <w:rPr>
          <w:rFonts w:cs="Arial"/>
          <w:sz w:val="24"/>
          <w:szCs w:val="24"/>
        </w:rPr>
        <w:t xml:space="preserve">Adolescents who require psychiatric hospitalization due to suicidal ideation or behavior </w:t>
      </w:r>
      <w:r w:rsidR="006020B3" w:rsidRPr="00271C38">
        <w:rPr>
          <w:rFonts w:cs="Arial"/>
          <w:sz w:val="24"/>
          <w:szCs w:val="24"/>
        </w:rPr>
        <w:t xml:space="preserve">represent </w:t>
      </w:r>
      <w:r w:rsidRPr="00271C38">
        <w:rPr>
          <w:rFonts w:cs="Arial"/>
          <w:sz w:val="24"/>
          <w:szCs w:val="24"/>
        </w:rPr>
        <w:t>some of the most</w:t>
      </w:r>
      <w:r w:rsidR="007F5B47" w:rsidRPr="00271C38">
        <w:rPr>
          <w:rFonts w:cs="Arial"/>
          <w:sz w:val="24"/>
          <w:szCs w:val="24"/>
        </w:rPr>
        <w:t xml:space="preserve"> high</w:t>
      </w:r>
      <w:r w:rsidR="006020B3" w:rsidRPr="00271C38">
        <w:rPr>
          <w:rFonts w:cs="Arial"/>
          <w:sz w:val="24"/>
          <w:szCs w:val="24"/>
        </w:rPr>
        <w:t>-</w:t>
      </w:r>
      <w:r w:rsidR="007F5B47" w:rsidRPr="00271C38">
        <w:rPr>
          <w:rFonts w:cs="Arial"/>
          <w:sz w:val="24"/>
          <w:szCs w:val="24"/>
        </w:rPr>
        <w:t xml:space="preserve">risk patients </w:t>
      </w:r>
      <w:r w:rsidR="006020B3" w:rsidRPr="00271C38">
        <w:rPr>
          <w:rFonts w:cs="Arial"/>
          <w:sz w:val="24"/>
          <w:szCs w:val="24"/>
        </w:rPr>
        <w:t xml:space="preserve">treated in </w:t>
      </w:r>
      <w:r w:rsidR="007F5B47" w:rsidRPr="00271C38">
        <w:rPr>
          <w:rFonts w:cs="Arial"/>
          <w:sz w:val="24"/>
          <w:szCs w:val="24"/>
        </w:rPr>
        <w:t xml:space="preserve">child psychiatry. </w:t>
      </w:r>
      <w:r w:rsidR="003971AB" w:rsidRPr="00271C38">
        <w:rPr>
          <w:rFonts w:cs="Arial"/>
          <w:sz w:val="24"/>
          <w:szCs w:val="24"/>
        </w:rPr>
        <w:t xml:space="preserve">Treatment trials with this population are limited in number and no treatment approach has emerged to date as the best practice option for </w:t>
      </w:r>
      <w:r w:rsidR="000D2BBA" w:rsidRPr="00271C38">
        <w:rPr>
          <w:rFonts w:cs="Arial"/>
          <w:sz w:val="24"/>
          <w:szCs w:val="24"/>
        </w:rPr>
        <w:t xml:space="preserve">recently hospitalized, </w:t>
      </w:r>
      <w:r w:rsidR="003971AB" w:rsidRPr="00271C38">
        <w:rPr>
          <w:rFonts w:cs="Arial"/>
          <w:sz w:val="24"/>
          <w:szCs w:val="24"/>
        </w:rPr>
        <w:t xml:space="preserve">acutely </w:t>
      </w:r>
      <w:r w:rsidR="000D2BBA" w:rsidRPr="00271C38">
        <w:rPr>
          <w:rFonts w:cs="Arial"/>
          <w:sz w:val="24"/>
          <w:szCs w:val="24"/>
        </w:rPr>
        <w:t xml:space="preserve">or </w:t>
      </w:r>
      <w:r w:rsidR="007F5B47" w:rsidRPr="00271C38">
        <w:rPr>
          <w:rFonts w:cs="Arial"/>
          <w:sz w:val="24"/>
          <w:szCs w:val="24"/>
        </w:rPr>
        <w:t xml:space="preserve">chronically </w:t>
      </w:r>
      <w:r w:rsidR="000D2BBA" w:rsidRPr="00271C38">
        <w:rPr>
          <w:rFonts w:cs="Arial"/>
          <w:sz w:val="24"/>
          <w:szCs w:val="24"/>
        </w:rPr>
        <w:t xml:space="preserve">suicidal, </w:t>
      </w:r>
      <w:r w:rsidR="003971AB" w:rsidRPr="00271C38">
        <w:rPr>
          <w:rFonts w:cs="Arial"/>
          <w:sz w:val="24"/>
          <w:szCs w:val="24"/>
        </w:rPr>
        <w:t xml:space="preserve">adolescents.  In this presentation, results from </w:t>
      </w:r>
      <w:r w:rsidR="00D96661" w:rsidRPr="00271C38">
        <w:rPr>
          <w:rFonts w:cs="Arial"/>
          <w:sz w:val="24"/>
          <w:szCs w:val="24"/>
        </w:rPr>
        <w:t>two trials conducted between 1997 and 2001</w:t>
      </w:r>
      <w:r w:rsidR="00AE4902" w:rsidRPr="00271C38">
        <w:rPr>
          <w:rFonts w:cs="Arial"/>
          <w:sz w:val="24"/>
          <w:szCs w:val="24"/>
        </w:rPr>
        <w:t>,</w:t>
      </w:r>
      <w:r w:rsidR="00D96661" w:rsidRPr="00271C38">
        <w:rPr>
          <w:rFonts w:cs="Arial"/>
          <w:sz w:val="24"/>
          <w:szCs w:val="24"/>
        </w:rPr>
        <w:t xml:space="preserve"> and between 2004 and 2007</w:t>
      </w:r>
      <w:r w:rsidR="00AE4902" w:rsidRPr="00271C38">
        <w:rPr>
          <w:rFonts w:cs="Arial"/>
          <w:sz w:val="24"/>
          <w:szCs w:val="24"/>
        </w:rPr>
        <w:t>,</w:t>
      </w:r>
      <w:r w:rsidR="00D96661" w:rsidRPr="00271C38">
        <w:rPr>
          <w:rFonts w:cs="Arial"/>
          <w:sz w:val="24"/>
          <w:szCs w:val="24"/>
        </w:rPr>
        <w:t xml:space="preserve"> will be briefly summarized. Then, a </w:t>
      </w:r>
      <w:r w:rsidR="000C29C4" w:rsidRPr="00271C38">
        <w:rPr>
          <w:rFonts w:cs="Arial"/>
          <w:sz w:val="24"/>
          <w:szCs w:val="24"/>
        </w:rPr>
        <w:t xml:space="preserve">recently completed RCT comparing an integrated intensive treatment protocol to standard care </w:t>
      </w:r>
      <w:r w:rsidR="00E006B2" w:rsidRPr="00271C38">
        <w:rPr>
          <w:rFonts w:cs="Arial"/>
          <w:sz w:val="24"/>
          <w:szCs w:val="24"/>
        </w:rPr>
        <w:t xml:space="preserve">will be presented. Preliminary results indicate </w:t>
      </w:r>
      <w:r w:rsidR="00376753" w:rsidRPr="00271C38">
        <w:rPr>
          <w:rFonts w:cs="Arial"/>
          <w:sz w:val="24"/>
          <w:szCs w:val="24"/>
        </w:rPr>
        <w:t>comparable results across groups at one year follow-up with respect to repeat suicide attempts and re-hospitalizations</w:t>
      </w:r>
      <w:r w:rsidR="00374F55" w:rsidRPr="00271C38">
        <w:rPr>
          <w:rFonts w:cs="Arial"/>
          <w:sz w:val="24"/>
          <w:szCs w:val="24"/>
        </w:rPr>
        <w:t xml:space="preserve">, but </w:t>
      </w:r>
      <w:r w:rsidR="00FA5A91" w:rsidRPr="00271C38">
        <w:rPr>
          <w:rFonts w:cs="Arial"/>
          <w:sz w:val="24"/>
          <w:szCs w:val="24"/>
        </w:rPr>
        <w:t>differences in degree of lethality of attempts</w:t>
      </w:r>
      <w:r w:rsidR="00376753" w:rsidRPr="00271C38">
        <w:rPr>
          <w:rFonts w:cs="Arial"/>
          <w:sz w:val="24"/>
          <w:szCs w:val="24"/>
        </w:rPr>
        <w:t xml:space="preserve">.  </w:t>
      </w:r>
      <w:r w:rsidR="006020B3" w:rsidRPr="00271C38">
        <w:rPr>
          <w:rFonts w:cs="Arial"/>
          <w:sz w:val="24"/>
          <w:szCs w:val="24"/>
        </w:rPr>
        <w:t xml:space="preserve">Discussion will be centered around </w:t>
      </w:r>
      <w:r w:rsidR="00376753" w:rsidRPr="00271C38">
        <w:rPr>
          <w:rFonts w:cs="Arial"/>
          <w:sz w:val="24"/>
          <w:szCs w:val="24"/>
        </w:rPr>
        <w:t>the incre</w:t>
      </w:r>
      <w:r w:rsidR="009A50F4" w:rsidRPr="00271C38">
        <w:rPr>
          <w:rFonts w:cs="Arial"/>
          <w:sz w:val="24"/>
          <w:szCs w:val="24"/>
        </w:rPr>
        <w:t>asing symptom acuity of these co</w:t>
      </w:r>
      <w:r w:rsidR="0053742E" w:rsidRPr="00271C38">
        <w:rPr>
          <w:rFonts w:cs="Arial"/>
          <w:sz w:val="24"/>
          <w:szCs w:val="24"/>
        </w:rPr>
        <w:t xml:space="preserve">horts overtime; </w:t>
      </w:r>
      <w:r w:rsidR="0070053A" w:rsidRPr="00271C38">
        <w:rPr>
          <w:rFonts w:cs="Arial"/>
          <w:sz w:val="24"/>
          <w:szCs w:val="24"/>
        </w:rPr>
        <w:t xml:space="preserve">subgroups who benefit from intensive treatment versus subgroups </w:t>
      </w:r>
      <w:r w:rsidR="00FA5A91" w:rsidRPr="00271C38">
        <w:rPr>
          <w:rFonts w:cs="Arial"/>
          <w:sz w:val="24"/>
          <w:szCs w:val="24"/>
        </w:rPr>
        <w:t>for</w:t>
      </w:r>
      <w:r w:rsidR="0070053A" w:rsidRPr="00271C38">
        <w:rPr>
          <w:rFonts w:cs="Arial"/>
          <w:sz w:val="24"/>
          <w:szCs w:val="24"/>
        </w:rPr>
        <w:t xml:space="preserve"> whom intensive treatment may </w:t>
      </w:r>
      <w:r w:rsidR="006020B3" w:rsidRPr="00271C38">
        <w:rPr>
          <w:rFonts w:cs="Arial"/>
          <w:sz w:val="24"/>
          <w:szCs w:val="24"/>
        </w:rPr>
        <w:t xml:space="preserve">not </w:t>
      </w:r>
      <w:r w:rsidR="00374F55" w:rsidRPr="00271C38">
        <w:rPr>
          <w:rFonts w:cs="Arial"/>
          <w:sz w:val="24"/>
          <w:szCs w:val="24"/>
        </w:rPr>
        <w:t>be beneficial</w:t>
      </w:r>
      <w:r w:rsidR="0053742E" w:rsidRPr="00271C38">
        <w:rPr>
          <w:rFonts w:cs="Arial"/>
          <w:sz w:val="24"/>
          <w:szCs w:val="24"/>
        </w:rPr>
        <w:t>;</w:t>
      </w:r>
      <w:r w:rsidR="0070053A" w:rsidRPr="00271C38">
        <w:rPr>
          <w:rFonts w:cs="Arial"/>
          <w:sz w:val="24"/>
          <w:szCs w:val="24"/>
        </w:rPr>
        <w:t xml:space="preserve"> </w:t>
      </w:r>
      <w:r w:rsidR="009A50F4" w:rsidRPr="00271C38">
        <w:rPr>
          <w:rFonts w:cs="Arial"/>
          <w:sz w:val="24"/>
          <w:szCs w:val="24"/>
        </w:rPr>
        <w:t xml:space="preserve">the </w:t>
      </w:r>
      <w:r w:rsidR="0055186E" w:rsidRPr="00271C38">
        <w:rPr>
          <w:rFonts w:cs="Arial"/>
          <w:sz w:val="24"/>
          <w:szCs w:val="24"/>
        </w:rPr>
        <w:t xml:space="preserve">potential </w:t>
      </w:r>
      <w:r w:rsidR="009A50F4" w:rsidRPr="00271C38">
        <w:rPr>
          <w:rFonts w:cs="Arial"/>
          <w:sz w:val="24"/>
          <w:szCs w:val="24"/>
        </w:rPr>
        <w:t>role of social media</w:t>
      </w:r>
      <w:r w:rsidR="0053742E" w:rsidRPr="00271C38">
        <w:rPr>
          <w:rFonts w:cs="Arial"/>
          <w:sz w:val="24"/>
          <w:szCs w:val="24"/>
        </w:rPr>
        <w:t xml:space="preserve"> and re-hospitalization </w:t>
      </w:r>
      <w:r w:rsidR="009A50F4" w:rsidRPr="00271C38">
        <w:rPr>
          <w:rFonts w:cs="Arial"/>
          <w:sz w:val="24"/>
          <w:szCs w:val="24"/>
        </w:rPr>
        <w:t>in perpetuating symptoms</w:t>
      </w:r>
      <w:r w:rsidR="0055186E" w:rsidRPr="00271C38">
        <w:rPr>
          <w:rFonts w:cs="Arial"/>
          <w:sz w:val="24"/>
          <w:szCs w:val="24"/>
        </w:rPr>
        <w:t xml:space="preserve"> of suicidal and nonsuicidal self-injury</w:t>
      </w:r>
      <w:r w:rsidR="0053742E" w:rsidRPr="00271C38">
        <w:rPr>
          <w:rFonts w:cs="Arial"/>
          <w:sz w:val="24"/>
          <w:szCs w:val="24"/>
        </w:rPr>
        <w:t xml:space="preserve">; </w:t>
      </w:r>
      <w:r w:rsidR="009A50F4" w:rsidRPr="00271C38">
        <w:rPr>
          <w:rFonts w:cs="Arial"/>
          <w:sz w:val="24"/>
          <w:szCs w:val="24"/>
        </w:rPr>
        <w:t xml:space="preserve">the effects of monitoring suicidality during treatment on </w:t>
      </w:r>
      <w:r w:rsidR="0055186E" w:rsidRPr="00271C38">
        <w:rPr>
          <w:rFonts w:cs="Arial"/>
          <w:sz w:val="24"/>
          <w:szCs w:val="24"/>
        </w:rPr>
        <w:t xml:space="preserve">the </w:t>
      </w:r>
      <w:r w:rsidR="009A50F4" w:rsidRPr="00271C38">
        <w:rPr>
          <w:rFonts w:cs="Arial"/>
          <w:sz w:val="24"/>
          <w:szCs w:val="24"/>
        </w:rPr>
        <w:t xml:space="preserve">reporting </w:t>
      </w:r>
      <w:r w:rsidR="0053742E" w:rsidRPr="00271C38">
        <w:rPr>
          <w:rFonts w:cs="Arial"/>
          <w:sz w:val="24"/>
          <w:szCs w:val="24"/>
        </w:rPr>
        <w:t xml:space="preserve">of </w:t>
      </w:r>
      <w:r w:rsidR="009A50F4" w:rsidRPr="00271C38">
        <w:rPr>
          <w:rFonts w:cs="Arial"/>
          <w:sz w:val="24"/>
          <w:szCs w:val="24"/>
        </w:rPr>
        <w:t>suicidal ideation and behavior</w:t>
      </w:r>
      <w:r w:rsidR="0055186E" w:rsidRPr="00271C38">
        <w:rPr>
          <w:rFonts w:cs="Arial"/>
          <w:sz w:val="24"/>
          <w:szCs w:val="24"/>
        </w:rPr>
        <w:t xml:space="preserve"> at follow-up assessments</w:t>
      </w:r>
      <w:r w:rsidR="0053742E" w:rsidRPr="00271C38">
        <w:rPr>
          <w:rFonts w:cs="Arial"/>
          <w:sz w:val="24"/>
          <w:szCs w:val="24"/>
        </w:rPr>
        <w:t xml:space="preserve">; </w:t>
      </w:r>
      <w:r w:rsidR="00AE4902" w:rsidRPr="00271C38">
        <w:rPr>
          <w:rFonts w:cs="Arial"/>
          <w:sz w:val="24"/>
          <w:szCs w:val="24"/>
        </w:rPr>
        <w:t xml:space="preserve">the </w:t>
      </w:r>
      <w:r w:rsidR="0055186E" w:rsidRPr="00271C38">
        <w:rPr>
          <w:rFonts w:cs="Arial"/>
          <w:sz w:val="24"/>
          <w:szCs w:val="24"/>
        </w:rPr>
        <w:t>potential negative</w:t>
      </w:r>
      <w:r w:rsidR="00374F55" w:rsidRPr="00271C38">
        <w:rPr>
          <w:rFonts w:cs="Arial"/>
          <w:sz w:val="24"/>
          <w:szCs w:val="24"/>
        </w:rPr>
        <w:t xml:space="preserve"> </w:t>
      </w:r>
      <w:r w:rsidR="0055186E" w:rsidRPr="00271C38">
        <w:rPr>
          <w:rFonts w:cs="Arial"/>
          <w:sz w:val="24"/>
          <w:szCs w:val="24"/>
        </w:rPr>
        <w:t xml:space="preserve">effects of discontinuing intensive treatment </w:t>
      </w:r>
      <w:r w:rsidR="00374F55" w:rsidRPr="00271C38">
        <w:rPr>
          <w:rFonts w:cs="Arial"/>
          <w:sz w:val="24"/>
          <w:szCs w:val="24"/>
        </w:rPr>
        <w:t>at the end of a clinical trial on a subset of patients and the need to consider chronic care models for these families; and when</w:t>
      </w:r>
      <w:r w:rsidR="0090605E" w:rsidRPr="00271C38">
        <w:rPr>
          <w:rFonts w:cs="Arial"/>
          <w:sz w:val="24"/>
          <w:szCs w:val="24"/>
        </w:rPr>
        <w:t>,</w:t>
      </w:r>
      <w:r w:rsidR="00606BE2" w:rsidRPr="00271C38">
        <w:rPr>
          <w:rFonts w:cs="Arial"/>
          <w:sz w:val="24"/>
          <w:szCs w:val="24"/>
        </w:rPr>
        <w:t xml:space="preserve"> in the course of </w:t>
      </w:r>
      <w:r w:rsidR="0090605E" w:rsidRPr="00271C38">
        <w:rPr>
          <w:rFonts w:cs="Arial"/>
          <w:sz w:val="24"/>
          <w:szCs w:val="24"/>
        </w:rPr>
        <w:t xml:space="preserve">traditional </w:t>
      </w:r>
      <w:r w:rsidR="006B7B57" w:rsidRPr="00271C38">
        <w:rPr>
          <w:rFonts w:cs="Arial"/>
          <w:sz w:val="24"/>
          <w:szCs w:val="24"/>
        </w:rPr>
        <w:t xml:space="preserve">psychotherapy/psychopharmacologic </w:t>
      </w:r>
      <w:r w:rsidR="00606BE2" w:rsidRPr="00271C38">
        <w:rPr>
          <w:rFonts w:cs="Arial"/>
          <w:sz w:val="24"/>
          <w:szCs w:val="24"/>
        </w:rPr>
        <w:t>treatment</w:t>
      </w:r>
      <w:r w:rsidR="0090605E" w:rsidRPr="00271C38">
        <w:rPr>
          <w:rFonts w:cs="Arial"/>
          <w:sz w:val="24"/>
          <w:szCs w:val="24"/>
        </w:rPr>
        <w:t>,</w:t>
      </w:r>
      <w:r w:rsidR="00606BE2" w:rsidRPr="00271C38">
        <w:rPr>
          <w:rFonts w:cs="Arial"/>
          <w:sz w:val="24"/>
          <w:szCs w:val="24"/>
        </w:rPr>
        <w:t xml:space="preserve"> </w:t>
      </w:r>
      <w:r w:rsidR="006B7B57" w:rsidRPr="00271C38">
        <w:rPr>
          <w:rFonts w:cs="Arial"/>
          <w:sz w:val="24"/>
          <w:szCs w:val="24"/>
        </w:rPr>
        <w:t>t</w:t>
      </w:r>
      <w:r w:rsidR="00606BE2" w:rsidRPr="00271C38">
        <w:rPr>
          <w:rFonts w:cs="Arial"/>
          <w:sz w:val="24"/>
          <w:szCs w:val="24"/>
        </w:rPr>
        <w:t xml:space="preserve">o </w:t>
      </w:r>
      <w:r w:rsidR="006B7B57" w:rsidRPr="00271C38">
        <w:rPr>
          <w:rFonts w:cs="Arial"/>
          <w:sz w:val="24"/>
          <w:szCs w:val="24"/>
        </w:rPr>
        <w:t xml:space="preserve">consider </w:t>
      </w:r>
      <w:r w:rsidR="00606BE2" w:rsidRPr="00271C38">
        <w:rPr>
          <w:rFonts w:cs="Arial"/>
          <w:sz w:val="24"/>
          <w:szCs w:val="24"/>
        </w:rPr>
        <w:t>adjunctive or a</w:t>
      </w:r>
      <w:r w:rsidR="0053742E" w:rsidRPr="00271C38">
        <w:rPr>
          <w:rFonts w:cs="Arial"/>
          <w:sz w:val="24"/>
          <w:szCs w:val="24"/>
        </w:rPr>
        <w:t>lternative</w:t>
      </w:r>
      <w:r w:rsidR="00374F55" w:rsidRPr="00271C38">
        <w:rPr>
          <w:rFonts w:cs="Arial"/>
          <w:sz w:val="24"/>
          <w:szCs w:val="24"/>
        </w:rPr>
        <w:t xml:space="preserve"> approaches to care.</w:t>
      </w:r>
      <w:bookmarkStart w:id="0" w:name="_GoBack"/>
      <w:bookmarkEnd w:id="0"/>
    </w:p>
    <w:sectPr w:rsidR="00E9797D" w:rsidRPr="00271C38" w:rsidSect="0010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64A8"/>
    <w:rsid w:val="00084C93"/>
    <w:rsid w:val="000C29C4"/>
    <w:rsid w:val="000D2BBA"/>
    <w:rsid w:val="001006AF"/>
    <w:rsid w:val="00271C38"/>
    <w:rsid w:val="002E6B6E"/>
    <w:rsid w:val="00374F55"/>
    <w:rsid w:val="00376753"/>
    <w:rsid w:val="003971AB"/>
    <w:rsid w:val="0053742E"/>
    <w:rsid w:val="0055186E"/>
    <w:rsid w:val="006020B3"/>
    <w:rsid w:val="00606BE2"/>
    <w:rsid w:val="00643465"/>
    <w:rsid w:val="006B7B57"/>
    <w:rsid w:val="0070053A"/>
    <w:rsid w:val="007F5B47"/>
    <w:rsid w:val="008564A8"/>
    <w:rsid w:val="00896F78"/>
    <w:rsid w:val="008F06E1"/>
    <w:rsid w:val="0090605E"/>
    <w:rsid w:val="009A50F4"/>
    <w:rsid w:val="00AE4902"/>
    <w:rsid w:val="00CD13D4"/>
    <w:rsid w:val="00CD5AB2"/>
    <w:rsid w:val="00D96661"/>
    <w:rsid w:val="00E006B2"/>
    <w:rsid w:val="00E6380E"/>
    <w:rsid w:val="00E9797D"/>
    <w:rsid w:val="00EC6304"/>
    <w:rsid w:val="00FA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9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Tony_Spirito</dc:creator>
  <cp:lastModifiedBy>covaleskijj</cp:lastModifiedBy>
  <cp:revision>4</cp:revision>
  <dcterms:created xsi:type="dcterms:W3CDTF">2016-12-08T15:31:00Z</dcterms:created>
  <dcterms:modified xsi:type="dcterms:W3CDTF">2016-12-15T17:20:00Z</dcterms:modified>
</cp:coreProperties>
</file>