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CA" w:rsidRDefault="002745DF" w:rsidP="006932CA">
      <w:pPr>
        <w:pStyle w:val="PlainText"/>
        <w:jc w:val="center"/>
        <w:rPr>
          <w:rFonts w:asciiTheme="minorHAnsi" w:hAnsiTheme="minorHAnsi"/>
          <w:b/>
          <w:i/>
          <w:sz w:val="24"/>
          <w:szCs w:val="24"/>
        </w:rPr>
      </w:pPr>
      <w:r w:rsidRPr="001531CA">
        <w:rPr>
          <w:rFonts w:asciiTheme="minorHAnsi" w:hAnsiTheme="minorHAnsi"/>
          <w:b/>
          <w:i/>
          <w:sz w:val="24"/>
          <w:szCs w:val="24"/>
        </w:rPr>
        <w:t xml:space="preserve">Computerized Adaptive Testing:  An Efficient and Accurate Method of Screening </w:t>
      </w:r>
    </w:p>
    <w:p w:rsidR="002745DF" w:rsidRPr="001531CA" w:rsidRDefault="002745DF" w:rsidP="006932CA">
      <w:pPr>
        <w:pStyle w:val="PlainText"/>
        <w:jc w:val="center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1531CA">
        <w:rPr>
          <w:rFonts w:asciiTheme="minorHAnsi" w:hAnsiTheme="minorHAnsi"/>
          <w:b/>
          <w:i/>
          <w:sz w:val="24"/>
          <w:szCs w:val="24"/>
        </w:rPr>
        <w:t>for</w:t>
      </w:r>
      <w:proofErr w:type="gramEnd"/>
      <w:r w:rsidRPr="001531CA">
        <w:rPr>
          <w:rFonts w:asciiTheme="minorHAnsi" w:hAnsiTheme="minorHAnsi"/>
          <w:b/>
          <w:i/>
          <w:sz w:val="24"/>
          <w:szCs w:val="24"/>
        </w:rPr>
        <w:t xml:space="preserve"> Suicide Risk</w:t>
      </w:r>
    </w:p>
    <w:p w:rsidR="006932CA" w:rsidRPr="001531CA" w:rsidRDefault="006932CA" w:rsidP="006932CA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2745DF" w:rsidRPr="006932CA" w:rsidRDefault="002745DF" w:rsidP="001531CA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1531CA">
        <w:rPr>
          <w:rFonts w:asciiTheme="minorHAnsi" w:hAnsiTheme="minorHAnsi"/>
          <w:b/>
          <w:sz w:val="24"/>
          <w:szCs w:val="24"/>
        </w:rPr>
        <w:t>Robert Gibbons, PhD</w:t>
      </w:r>
    </w:p>
    <w:p w:rsidR="002745DF" w:rsidRPr="006932CA" w:rsidRDefault="002745DF" w:rsidP="00831ADD">
      <w:pPr>
        <w:pStyle w:val="PlainText"/>
        <w:rPr>
          <w:rFonts w:asciiTheme="minorHAnsi" w:hAnsiTheme="minorHAnsi"/>
          <w:sz w:val="24"/>
          <w:szCs w:val="24"/>
        </w:rPr>
      </w:pPr>
    </w:p>
    <w:p w:rsidR="00831ADD" w:rsidRPr="006932CA" w:rsidRDefault="00831ADD" w:rsidP="00831ADD">
      <w:pPr>
        <w:pStyle w:val="PlainText"/>
        <w:rPr>
          <w:rFonts w:asciiTheme="minorHAnsi" w:hAnsiTheme="minorHAnsi"/>
          <w:sz w:val="24"/>
          <w:szCs w:val="24"/>
        </w:rPr>
      </w:pPr>
      <w:r w:rsidRPr="006932CA">
        <w:rPr>
          <w:rFonts w:asciiTheme="minorHAnsi" w:hAnsiTheme="minorHAnsi"/>
          <w:b/>
          <w:sz w:val="24"/>
          <w:szCs w:val="24"/>
        </w:rPr>
        <w:t>Background:</w:t>
      </w:r>
      <w:r w:rsidRPr="006932CA">
        <w:rPr>
          <w:rFonts w:asciiTheme="minorHAnsi" w:hAnsiTheme="minorHAnsi"/>
          <w:sz w:val="24"/>
          <w:szCs w:val="24"/>
        </w:rPr>
        <w:t xml:space="preserve"> Current suicide risk screening and measurement is inefficient, has limited measurement precision, and focuses entirely on suicide related items. We have developed a psychometric harmonization between suicide, depression, anxiety and mania domains which provide a more balanced and complete spectrum of suicidal </w:t>
      </w:r>
      <w:proofErr w:type="spellStart"/>
      <w:r w:rsidRPr="006932CA">
        <w:rPr>
          <w:rFonts w:asciiTheme="minorHAnsi" w:hAnsiTheme="minorHAnsi"/>
          <w:sz w:val="24"/>
          <w:szCs w:val="24"/>
        </w:rPr>
        <w:t>symptomatology</w:t>
      </w:r>
      <w:proofErr w:type="spellEnd"/>
      <w:r w:rsidRPr="006932CA">
        <w:rPr>
          <w:rFonts w:asciiTheme="minorHAnsi" w:hAnsiTheme="minorHAnsi"/>
          <w:sz w:val="24"/>
          <w:szCs w:val="24"/>
        </w:rPr>
        <w:t>.</w:t>
      </w:r>
      <w:r w:rsidR="006932CA" w:rsidRPr="006932CA">
        <w:rPr>
          <w:rFonts w:asciiTheme="minorHAnsi" w:hAnsiTheme="minorHAnsi"/>
          <w:sz w:val="24"/>
          <w:szCs w:val="24"/>
        </w:rPr>
        <w:t xml:space="preserve">  </w:t>
      </w:r>
      <w:r w:rsidRPr="006932CA">
        <w:rPr>
          <w:rFonts w:asciiTheme="minorHAnsi" w:hAnsiTheme="minorHAnsi"/>
          <w:b/>
          <w:sz w:val="24"/>
          <w:szCs w:val="24"/>
        </w:rPr>
        <w:t>Methods:</w:t>
      </w:r>
      <w:r w:rsidRPr="006932CA">
        <w:rPr>
          <w:rFonts w:asciiTheme="minorHAnsi" w:hAnsiTheme="minorHAnsi"/>
          <w:sz w:val="24"/>
          <w:szCs w:val="24"/>
        </w:rPr>
        <w:t xml:space="preserve"> Data from psychiatric outpatients at the University of Pittsburgh and a community health clinic were collected from January 2010-June 2012. 789 participants were enrolled in the calibration phase; 70% were female and 30% were male. The rate of major depression was 47%. The item bank contained 1,008 items related to depression, anxiety, and mania, including 11 suicide items. Data were analyzed using a </w:t>
      </w:r>
      <w:proofErr w:type="spellStart"/>
      <w:r w:rsidRPr="006932CA">
        <w:rPr>
          <w:rFonts w:asciiTheme="minorHAnsi" w:hAnsiTheme="minorHAnsi"/>
          <w:sz w:val="24"/>
          <w:szCs w:val="24"/>
        </w:rPr>
        <w:t>bifactor</w:t>
      </w:r>
      <w:proofErr w:type="spellEnd"/>
      <w:r w:rsidRPr="006932CA">
        <w:rPr>
          <w:rFonts w:asciiTheme="minorHAnsi" w:hAnsiTheme="minorHAnsi"/>
          <w:sz w:val="24"/>
          <w:szCs w:val="24"/>
        </w:rPr>
        <w:t xml:space="preserve"> model to identify a core dimension between suicidal ideation, depression, anxiety, and mania items. A computerized adaptive test was developed via simulation from the actual complete item responses in 308 subjects.  The scale was validated against clinician CSSRS ratings of suicidal ideation.</w:t>
      </w:r>
      <w:r w:rsidR="006932CA" w:rsidRPr="006932CA">
        <w:rPr>
          <w:rFonts w:asciiTheme="minorHAnsi" w:hAnsiTheme="minorHAnsi"/>
          <w:sz w:val="24"/>
          <w:szCs w:val="24"/>
        </w:rPr>
        <w:t xml:space="preserve">  </w:t>
      </w:r>
      <w:r w:rsidRPr="006932CA">
        <w:rPr>
          <w:rFonts w:asciiTheme="minorHAnsi" w:hAnsiTheme="minorHAnsi"/>
          <w:b/>
          <w:sz w:val="24"/>
          <w:szCs w:val="24"/>
        </w:rPr>
        <w:t>Results:</w:t>
      </w:r>
      <w:r w:rsidRPr="006932CA">
        <w:rPr>
          <w:rFonts w:asciiTheme="minorHAnsi" w:hAnsiTheme="minorHAnsi"/>
          <w:sz w:val="24"/>
          <w:szCs w:val="24"/>
        </w:rPr>
        <w:t xml:space="preserve"> 111 items were identified that provided a crosswalk between depression, anxiety and suicidal ideation (no mania items were retained). All items had high loadings on the primary suicide dimension (average = 0.67, range 0.49-0.88). Analyses revealed that an average of 10 items (5-20) correlated 0.96 with the 111 item scale, with precision of 5 points on a 100-point scale metric.  Contrasting the no risk and high risk groups on CAT-SS had sensitivity of 1.00 and specificity of</w:t>
      </w:r>
      <w:r w:rsidR="006932CA" w:rsidRPr="006932CA">
        <w:rPr>
          <w:rFonts w:asciiTheme="minorHAnsi" w:hAnsiTheme="minorHAnsi"/>
          <w:sz w:val="24"/>
          <w:szCs w:val="24"/>
        </w:rPr>
        <w:t xml:space="preserve"> </w:t>
      </w:r>
      <w:r w:rsidRPr="006932CA">
        <w:rPr>
          <w:rFonts w:asciiTheme="minorHAnsi" w:hAnsiTheme="minorHAnsi"/>
          <w:sz w:val="24"/>
          <w:szCs w:val="24"/>
        </w:rPr>
        <w:t xml:space="preserve">0.95 for the CSSRS any ideation categorization with agreement of kappa=0.81, and sensitivity of </w:t>
      </w:r>
      <w:proofErr w:type="gramStart"/>
      <w:r w:rsidRPr="006932CA">
        <w:rPr>
          <w:rFonts w:asciiTheme="minorHAnsi" w:hAnsiTheme="minorHAnsi"/>
          <w:sz w:val="24"/>
          <w:szCs w:val="24"/>
        </w:rPr>
        <w:t>1.00  and</w:t>
      </w:r>
      <w:proofErr w:type="gramEnd"/>
      <w:r w:rsidRPr="006932CA">
        <w:rPr>
          <w:rFonts w:asciiTheme="minorHAnsi" w:hAnsiTheme="minorHAnsi"/>
          <w:sz w:val="24"/>
          <w:szCs w:val="24"/>
        </w:rPr>
        <w:t xml:space="preserve"> specificity of 0.92 for the CSSRS active ideation categorization with agreement of kappa=0.66. </w:t>
      </w:r>
      <w:r w:rsidR="006932CA" w:rsidRPr="006932CA">
        <w:rPr>
          <w:rFonts w:asciiTheme="minorHAnsi" w:hAnsiTheme="minorHAnsi"/>
          <w:sz w:val="24"/>
          <w:szCs w:val="24"/>
        </w:rPr>
        <w:t xml:space="preserve"> </w:t>
      </w:r>
      <w:r w:rsidRPr="006932CA">
        <w:rPr>
          <w:rFonts w:asciiTheme="minorHAnsi" w:hAnsiTheme="minorHAnsi"/>
          <w:b/>
          <w:sz w:val="24"/>
          <w:szCs w:val="24"/>
        </w:rPr>
        <w:t>Conclusions:</w:t>
      </w:r>
      <w:r w:rsidRPr="006932CA">
        <w:rPr>
          <w:rFonts w:asciiTheme="minorHAnsi" w:hAnsiTheme="minorHAnsi"/>
          <w:sz w:val="24"/>
          <w:szCs w:val="24"/>
        </w:rPr>
        <w:t xml:space="preserve"> The Computer Adaptive Test — Suicide Scale is able to accurately measure the latent suicide dimension with an average of 10 items in approximately 2 minutes. Validation against an independent clinician administered suicide risk assessment has been documented and prediction of future suicidal behavior in underway.  The development of a version of the CAT-Suicide Scale for children will be discussed.</w:t>
      </w:r>
    </w:p>
    <w:p w:rsidR="00831ADD" w:rsidRPr="006932CA" w:rsidRDefault="00831ADD" w:rsidP="00831ADD">
      <w:pPr>
        <w:pStyle w:val="PlainText"/>
        <w:rPr>
          <w:rFonts w:asciiTheme="minorHAnsi" w:hAnsiTheme="minorHAnsi"/>
          <w:sz w:val="24"/>
          <w:szCs w:val="24"/>
        </w:rPr>
      </w:pPr>
    </w:p>
    <w:p w:rsidR="00B256A9" w:rsidRPr="006932CA" w:rsidRDefault="001531CA">
      <w:pPr>
        <w:rPr>
          <w:sz w:val="24"/>
          <w:szCs w:val="24"/>
        </w:rPr>
      </w:pPr>
    </w:p>
    <w:sectPr w:rsidR="00B256A9" w:rsidRPr="006932CA" w:rsidSect="0020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1ADD"/>
    <w:rsid w:val="001531CA"/>
    <w:rsid w:val="00202814"/>
    <w:rsid w:val="002745DF"/>
    <w:rsid w:val="003E7333"/>
    <w:rsid w:val="006932CA"/>
    <w:rsid w:val="006F3945"/>
    <w:rsid w:val="00831ADD"/>
    <w:rsid w:val="009551BF"/>
    <w:rsid w:val="00A572AC"/>
    <w:rsid w:val="00BC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31AD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AD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>UPMC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covaleskijj</dc:creator>
  <cp:lastModifiedBy>covaleskijj</cp:lastModifiedBy>
  <cp:revision>4</cp:revision>
  <dcterms:created xsi:type="dcterms:W3CDTF">2016-12-12T16:22:00Z</dcterms:created>
  <dcterms:modified xsi:type="dcterms:W3CDTF">2016-12-15T17:16:00Z</dcterms:modified>
</cp:coreProperties>
</file>